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napToGrid w:val="0"/>
        <w:spacing w:line="280" w:lineRule="exact"/>
        <w:jc w:val="center"/>
        <w:rPr>
          <w:rFonts w:hint="default" w:ascii="游ゴシック" w:hAnsi="游ゴシック" w:eastAsia="游ゴシック"/>
          <w:b w:val="1"/>
          <w:sz w:val="22"/>
        </w:rPr>
      </w:pPr>
      <w:bookmarkStart w:id="0" w:name="_GoBack"/>
      <w:bookmarkEnd w:id="0"/>
      <w:r>
        <w:rPr>
          <w:rFonts w:hint="eastAsia" w:ascii="游ゴシック" w:hAnsi="游ゴシック" w:eastAsia="游ゴシック"/>
          <w:b w:val="1"/>
          <w:spacing w:val="18"/>
          <w:kern w:val="0"/>
          <w:sz w:val="22"/>
          <w:fitText w:val="6630" w:id="1"/>
        </w:rPr>
        <w:t>令和４年度新型コロナウイルス感染症の影響により収入</w:t>
      </w:r>
      <w:r>
        <w:rPr>
          <w:rFonts w:hint="eastAsia" w:ascii="游ゴシック" w:hAnsi="游ゴシック" w:eastAsia="游ゴシック"/>
          <w:b w:val="1"/>
          <w:spacing w:val="5"/>
          <w:kern w:val="0"/>
          <w:sz w:val="22"/>
          <w:fitText w:val="6630" w:id="1"/>
        </w:rPr>
        <w:t>が</w:t>
      </w:r>
    </w:p>
    <w:p>
      <w:pPr>
        <w:pStyle w:val="0"/>
        <w:adjustRightInd w:val="0"/>
        <w:snapToGrid w:val="0"/>
        <w:spacing w:line="280" w:lineRule="exact"/>
        <w:jc w:val="center"/>
        <w:rPr>
          <w:rFonts w:hint="default" w:ascii="游ゴシック" w:hAnsi="游ゴシック" w:eastAsia="游ゴシック"/>
          <w:b w:val="1"/>
          <w:sz w:val="22"/>
        </w:rPr>
      </w:pPr>
      <w:r>
        <w:rPr>
          <w:rFonts w:hint="eastAsia" w:ascii="游ゴシック" w:hAnsi="游ゴシック" w:eastAsia="游ゴシック"/>
          <w:b w:val="1"/>
          <w:spacing w:val="29"/>
          <w:kern w:val="0"/>
          <w:sz w:val="22"/>
          <w:fitText w:val="6630" w:id="2"/>
        </w:rPr>
        <w:t>減少した被保険者等に係る国民健康保険税減免申請</w:t>
      </w:r>
      <w:r>
        <w:rPr>
          <w:rFonts w:hint="eastAsia" w:ascii="游ゴシック" w:hAnsi="游ゴシック" w:eastAsia="游ゴシック"/>
          <w:b w:val="1"/>
          <w:spacing w:val="8"/>
          <w:kern w:val="0"/>
          <w:sz w:val="22"/>
          <w:fitText w:val="6630" w:id="2"/>
        </w:rPr>
        <w:t>書</w:t>
      </w:r>
    </w:p>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仁木町長　佐藤　聖一郎　様</w:t>
      </w:r>
    </w:p>
    <w:p>
      <w:pPr>
        <w:pStyle w:val="0"/>
        <w:snapToGrid w:val="0"/>
        <w:spacing w:line="280" w:lineRule="exact"/>
        <w:jc w:val="right"/>
        <w:rPr>
          <w:rFonts w:hint="default" w:ascii="游ゴシック" w:hAnsi="游ゴシック" w:eastAsia="游ゴシック"/>
          <w:sz w:val="22"/>
        </w:rPr>
      </w:pPr>
      <w:r>
        <w:rPr>
          <w:rFonts w:hint="eastAsia" w:ascii="游ゴシック" w:hAnsi="游ゴシック" w:eastAsia="游ゴシック"/>
          <w:sz w:val="22"/>
        </w:rPr>
        <w:t>　　　　　　　　　　　　　　　　　　　　　　　　　　　　令和　　年　　月　　日提出</w:t>
      </w:r>
    </w:p>
    <w:p>
      <w:pPr>
        <w:pStyle w:val="0"/>
        <w:snapToGrid w:val="0"/>
        <w:spacing w:line="280" w:lineRule="exact"/>
        <w:ind w:right="840"/>
        <w:rPr>
          <w:rFonts w:hint="default" w:ascii="游ゴシック" w:hAnsi="游ゴシック" w:eastAsia="游ゴシック"/>
          <w:sz w:val="22"/>
        </w:rPr>
      </w:pPr>
    </w:p>
    <w:p>
      <w:pPr>
        <w:pStyle w:val="0"/>
        <w:snapToGrid w:val="0"/>
        <w:spacing w:line="280" w:lineRule="exact"/>
        <w:ind w:firstLine="220" w:firstLineChars="100"/>
        <w:rPr>
          <w:rFonts w:hint="default" w:ascii="游ゴシック" w:hAnsi="游ゴシック" w:eastAsia="游ゴシック"/>
          <w:sz w:val="22"/>
        </w:rPr>
      </w:pPr>
      <w:r>
        <w:rPr>
          <w:rFonts w:hint="eastAsia" w:ascii="游ゴシック" w:hAnsi="游ゴシック" w:eastAsia="游ゴシック"/>
          <w:sz w:val="22"/>
        </w:rPr>
        <w:t>仁木町国民健康保険税条例第２６条の規定により、（令和４年度（令和４年３月届出の令和３年度相当分含む））国民健康保険税の減免を申請します。</w:t>
      </w:r>
    </w:p>
    <w:tbl>
      <w:tblPr>
        <w:tblStyle w:val="24"/>
        <w:tblpPr w:leftFromText="142" w:rightFromText="142" w:topFromText="0" w:bottomFromText="0" w:vertAnchor="text" w:horzAnchor="margin" w:tblpXSpec="left" w:tblpY="85"/>
        <w:tblW w:w="994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220"/>
        <w:gridCol w:w="3748"/>
        <w:gridCol w:w="1751"/>
        <w:gridCol w:w="3229"/>
      </w:tblGrid>
      <w:tr>
        <w:trPr>
          <w:trHeight w:val="540" w:hRule="atLeast"/>
        </w:trPr>
        <w:tc>
          <w:tcPr>
            <w:tcW w:w="1220" w:type="dxa"/>
            <w:vAlign w:val="center"/>
          </w:tcPr>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住　　所</w:t>
            </w:r>
          </w:p>
        </w:tc>
        <w:tc>
          <w:tcPr>
            <w:tcW w:w="8728" w:type="dxa"/>
            <w:gridSpan w:val="3"/>
            <w:vAlign w:val="top"/>
          </w:tcPr>
          <w:p>
            <w:pPr>
              <w:pStyle w:val="0"/>
              <w:snapToGrid w:val="0"/>
              <w:spacing w:line="280" w:lineRule="exact"/>
              <w:rPr>
                <w:rFonts w:hint="default" w:ascii="游ゴシック" w:hAnsi="游ゴシック" w:eastAsia="游ゴシック"/>
                <w:sz w:val="22"/>
              </w:rPr>
            </w:pPr>
          </w:p>
        </w:tc>
      </w:tr>
      <w:tr>
        <w:trPr>
          <w:trHeight w:val="555" w:hRule="atLeast"/>
        </w:trPr>
        <w:tc>
          <w:tcPr>
            <w:tcW w:w="1220" w:type="dxa"/>
            <w:vMerge w:val="restart"/>
            <w:vAlign w:val="center"/>
          </w:tcPr>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世帯主名</w:t>
            </w:r>
          </w:p>
        </w:tc>
        <w:tc>
          <w:tcPr>
            <w:tcW w:w="3748" w:type="dxa"/>
            <w:vMerge w:val="restart"/>
            <w:vAlign w:val="center"/>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印</w:t>
            </w:r>
          </w:p>
        </w:tc>
        <w:tc>
          <w:tcPr>
            <w:tcW w:w="1751" w:type="dxa"/>
            <w:vAlign w:val="center"/>
          </w:tcPr>
          <w:p>
            <w:pPr>
              <w:pStyle w:val="0"/>
              <w:snapToGrid w:val="0"/>
              <w:spacing w:line="280" w:lineRule="exact"/>
              <w:rPr>
                <w:rFonts w:hint="default" w:ascii="游ゴシック" w:hAnsi="游ゴシック" w:eastAsia="游ゴシック"/>
                <w:b w:val="1"/>
                <w:w w:val="90"/>
                <w:sz w:val="22"/>
              </w:rPr>
            </w:pPr>
            <w:r>
              <w:rPr>
                <w:rFonts w:hint="eastAsia" w:ascii="游ゴシック" w:hAnsi="游ゴシック" w:eastAsia="游ゴシック"/>
                <w:b w:val="1"/>
                <w:w w:val="90"/>
                <w:sz w:val="22"/>
              </w:rPr>
              <w:t>被保険者証番号</w:t>
            </w:r>
          </w:p>
        </w:tc>
        <w:tc>
          <w:tcPr>
            <w:tcW w:w="3229" w:type="dxa"/>
            <w:vAlign w:val="top"/>
          </w:tcPr>
          <w:p>
            <w:pPr>
              <w:pStyle w:val="0"/>
              <w:snapToGrid w:val="0"/>
              <w:spacing w:line="280" w:lineRule="exact"/>
              <w:rPr>
                <w:rFonts w:hint="default" w:ascii="游ゴシック" w:hAnsi="游ゴシック" w:eastAsia="游ゴシック"/>
                <w:sz w:val="22"/>
              </w:rPr>
            </w:pPr>
          </w:p>
        </w:tc>
      </w:tr>
      <w:tr>
        <w:trPr>
          <w:trHeight w:val="548" w:hRule="atLeast"/>
        </w:trPr>
        <w:tc>
          <w:tcPr>
            <w:tcW w:w="1220" w:type="dxa"/>
            <w:vMerge w:val="continue"/>
            <w:vAlign w:val="center"/>
          </w:tcPr>
          <w:p>
            <w:pPr>
              <w:pStyle w:val="0"/>
              <w:snapToGrid w:val="0"/>
              <w:rPr>
                <w:rFonts w:hint="default" w:ascii="游ゴシック" w:hAnsi="游ゴシック" w:eastAsia="游ゴシック"/>
                <w:b w:val="1"/>
                <w:sz w:val="22"/>
              </w:rPr>
            </w:pPr>
          </w:p>
        </w:tc>
        <w:tc>
          <w:tcPr>
            <w:tcW w:w="3748" w:type="dxa"/>
            <w:vMerge w:val="continue"/>
            <w:vAlign w:val="center"/>
          </w:tcPr>
          <w:p>
            <w:pPr>
              <w:pStyle w:val="0"/>
              <w:snapToGrid w:val="0"/>
              <w:rPr>
                <w:rFonts w:hint="default" w:ascii="游ゴシック" w:hAnsi="游ゴシック" w:eastAsia="游ゴシック"/>
                <w:sz w:val="22"/>
              </w:rPr>
            </w:pPr>
          </w:p>
        </w:tc>
        <w:tc>
          <w:tcPr>
            <w:tcW w:w="1751" w:type="dxa"/>
            <w:vAlign w:val="center"/>
          </w:tcPr>
          <w:p>
            <w:pPr>
              <w:pStyle w:val="0"/>
              <w:snapToGrid w:val="0"/>
              <w:spacing w:line="280" w:lineRule="exact"/>
              <w:jc w:val="center"/>
              <w:rPr>
                <w:rFonts w:hint="default" w:ascii="游ゴシック" w:hAnsi="游ゴシック" w:eastAsia="游ゴシック"/>
                <w:b w:val="1"/>
                <w:sz w:val="22"/>
              </w:rPr>
            </w:pPr>
            <w:r>
              <w:rPr>
                <w:rFonts w:hint="eastAsia" w:ascii="游ゴシック" w:hAnsi="游ゴシック" w:eastAsia="游ゴシック"/>
                <w:b w:val="1"/>
                <w:sz w:val="22"/>
              </w:rPr>
              <w:t>個</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人</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番</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号</w:t>
            </w:r>
          </w:p>
        </w:tc>
        <w:tc>
          <w:tcPr>
            <w:tcW w:w="3229" w:type="dxa"/>
            <w:vAlign w:val="top"/>
          </w:tcPr>
          <w:p>
            <w:pPr>
              <w:pStyle w:val="0"/>
              <w:snapToGrid w:val="0"/>
              <w:spacing w:line="280" w:lineRule="exact"/>
              <w:rPr>
                <w:rFonts w:hint="default" w:ascii="游ゴシック" w:hAnsi="游ゴシック" w:eastAsia="游ゴシック"/>
                <w:sz w:val="22"/>
              </w:rPr>
            </w:pPr>
          </w:p>
        </w:tc>
      </w:tr>
      <w:tr>
        <w:trPr>
          <w:trHeight w:val="570" w:hRule="atLeast"/>
        </w:trPr>
        <w:tc>
          <w:tcPr>
            <w:tcW w:w="1220" w:type="dxa"/>
            <w:vAlign w:val="center"/>
          </w:tcPr>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生年月日</w:t>
            </w:r>
          </w:p>
        </w:tc>
        <w:tc>
          <w:tcPr>
            <w:tcW w:w="3748" w:type="dxa"/>
            <w:vAlign w:val="center"/>
          </w:tcPr>
          <w:p>
            <w:pPr>
              <w:pStyle w:val="0"/>
              <w:snapToGrid w:val="0"/>
              <w:spacing w:line="280" w:lineRule="exact"/>
              <w:ind w:firstLine="110" w:firstLineChars="50"/>
              <w:rPr>
                <w:rFonts w:hint="default" w:ascii="游ゴシック" w:hAnsi="游ゴシック" w:eastAsia="游ゴシック"/>
                <w:sz w:val="22"/>
              </w:rPr>
            </w:pPr>
            <w:r>
              <w:rPr>
                <w:rFonts w:hint="eastAsia" w:ascii="游ゴシック" w:hAnsi="游ゴシック" w:eastAsia="游ゴシック"/>
                <w:sz w:val="22"/>
              </w:rPr>
              <w:t>S</w:t>
            </w:r>
            <w:r>
              <w:rPr>
                <w:rFonts w:hint="eastAsia" w:ascii="游ゴシック" w:hAnsi="游ゴシック" w:eastAsia="游ゴシック"/>
                <w:sz w:val="22"/>
              </w:rPr>
              <w:t>・</w:t>
            </w:r>
            <w:r>
              <w:rPr>
                <w:rFonts w:hint="eastAsia" w:ascii="游ゴシック" w:hAnsi="游ゴシック" w:eastAsia="游ゴシック"/>
                <w:sz w:val="22"/>
              </w:rPr>
              <w:t>H</w:t>
            </w: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　年　</w:t>
            </w:r>
            <w:r>
              <w:rPr>
                <w:rFonts w:hint="eastAsia" w:ascii="游ゴシック" w:hAnsi="游ゴシック" w:eastAsia="游ゴシック"/>
                <w:sz w:val="22"/>
              </w:rPr>
              <w:t xml:space="preserve"> </w:t>
            </w:r>
            <w:r>
              <w:rPr>
                <w:rFonts w:hint="eastAsia" w:ascii="游ゴシック" w:hAnsi="游ゴシック" w:eastAsia="游ゴシック"/>
                <w:sz w:val="22"/>
              </w:rPr>
              <w:t>　　月　</w:t>
            </w:r>
            <w:r>
              <w:rPr>
                <w:rFonts w:hint="eastAsia" w:ascii="游ゴシック" w:hAnsi="游ゴシック" w:eastAsia="游ゴシック"/>
                <w:sz w:val="22"/>
              </w:rPr>
              <w:t xml:space="preserve">    </w:t>
            </w:r>
            <w:r>
              <w:rPr>
                <w:rFonts w:hint="eastAsia" w:ascii="游ゴシック" w:hAnsi="游ゴシック" w:eastAsia="游ゴシック"/>
                <w:sz w:val="22"/>
              </w:rPr>
              <w:t>日</w:t>
            </w:r>
          </w:p>
        </w:tc>
        <w:tc>
          <w:tcPr>
            <w:tcW w:w="1751" w:type="dxa"/>
            <w:vAlign w:val="center"/>
          </w:tcPr>
          <w:p>
            <w:pPr>
              <w:pStyle w:val="0"/>
              <w:snapToGrid w:val="0"/>
              <w:spacing w:line="280" w:lineRule="exact"/>
              <w:jc w:val="center"/>
              <w:rPr>
                <w:rFonts w:hint="default" w:ascii="游ゴシック" w:hAnsi="游ゴシック" w:eastAsia="游ゴシック"/>
                <w:b w:val="1"/>
                <w:sz w:val="22"/>
              </w:rPr>
            </w:pPr>
            <w:r>
              <w:rPr>
                <w:rFonts w:hint="eastAsia" w:ascii="游ゴシック" w:hAnsi="游ゴシック" w:eastAsia="游ゴシック"/>
                <w:b w:val="1"/>
                <w:sz w:val="22"/>
              </w:rPr>
              <w:t>電</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話</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番</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号</w:t>
            </w:r>
          </w:p>
        </w:tc>
        <w:tc>
          <w:tcPr>
            <w:tcW w:w="3229" w:type="dxa"/>
            <w:vAlign w:val="center"/>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　　　　－　</w:t>
            </w:r>
            <w:r>
              <w:rPr>
                <w:rFonts w:hint="eastAsia" w:ascii="游ゴシック" w:hAnsi="游ゴシック" w:eastAsia="游ゴシック"/>
                <w:sz w:val="22"/>
              </w:rPr>
              <w:t xml:space="preserve">    </w:t>
            </w:r>
            <w:r>
              <w:rPr>
                <w:rFonts w:hint="eastAsia" w:ascii="游ゴシック" w:hAnsi="游ゴシック" w:eastAsia="游ゴシック"/>
                <w:sz w:val="22"/>
              </w:rPr>
              <w:t>　－</w:t>
            </w:r>
          </w:p>
        </w:tc>
      </w:tr>
      <w:tr>
        <w:trPr>
          <w:trHeight w:val="826" w:hRule="atLeast"/>
        </w:trPr>
        <w:tc>
          <w:tcPr>
            <w:tcW w:w="1220" w:type="dxa"/>
            <w:vAlign w:val="center"/>
          </w:tcPr>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主たる生</w:t>
            </w:r>
          </w:p>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計維持者</w:t>
            </w:r>
          </w:p>
        </w:tc>
        <w:tc>
          <w:tcPr>
            <w:tcW w:w="8728" w:type="dxa"/>
            <w:gridSpan w:val="3"/>
            <w:vAlign w:val="top"/>
          </w:tcPr>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□上記世帯主と同じ</w:t>
            </w:r>
          </w:p>
          <w:p>
            <w:pPr>
              <w:pStyle w:val="0"/>
              <w:snapToGrid w:val="0"/>
              <w:spacing w:line="280" w:lineRule="exact"/>
              <w:rPr>
                <w:rFonts w:hint="default" w:ascii="游ゴシック" w:hAnsi="游ゴシック" w:eastAsia="游ゴシック"/>
                <w:b w:val="1"/>
                <w:sz w:val="22"/>
              </w:rPr>
            </w:pPr>
          </w:p>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□上記世帯主と異なる</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氏名（　　　　　　　　　　　　　　）　続き柄（　　　　　）</w:t>
            </w:r>
          </w:p>
        </w:tc>
      </w:tr>
    </w:tbl>
    <w:p>
      <w:pPr>
        <w:pStyle w:val="0"/>
        <w:snapToGrid w:val="0"/>
        <w:spacing w:line="280" w:lineRule="exact"/>
        <w:rPr>
          <w:rFonts w:hint="default" w:ascii="游ゴシック" w:hAnsi="游ゴシック" w:eastAsia="游ゴシック"/>
          <w:b w:val="1"/>
          <w:sz w:val="22"/>
        </w:rPr>
      </w:pPr>
    </w:p>
    <w:p>
      <w:pPr>
        <w:pStyle w:val="0"/>
        <w:snapToGrid w:val="0"/>
        <w:spacing w:line="280" w:lineRule="exact"/>
        <w:ind w:left="-178" w:leftChars="-85"/>
        <w:rPr>
          <w:rFonts w:hint="default" w:ascii="游ゴシック" w:hAnsi="游ゴシック" w:eastAsia="游ゴシック"/>
          <w:b w:val="1"/>
          <w:sz w:val="22"/>
        </w:rPr>
      </w:pPr>
      <w:r>
        <w:rPr>
          <w:rFonts w:hint="eastAsia" w:ascii="游ゴシック" w:hAnsi="游ゴシック" w:eastAsia="游ゴシック"/>
          <w:b w:val="1"/>
          <w:sz w:val="22"/>
        </w:rPr>
        <w:t>１．申請理由（該当する番号に〇を記入してください。）</w:t>
      </w:r>
    </w:p>
    <w:tbl>
      <w:tblPr>
        <w:tblStyle w:val="24"/>
        <w:tblW w:w="9948"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468"/>
        <w:gridCol w:w="9480"/>
      </w:tblGrid>
      <w:tr>
        <w:trPr>
          <w:trHeight w:val="564" w:hRule="atLeast"/>
        </w:trPr>
        <w:tc>
          <w:tcPr>
            <w:tcW w:w="468" w:type="dxa"/>
            <w:vAlign w:val="top"/>
          </w:tcPr>
          <w:p>
            <w:pPr>
              <w:pStyle w:val="0"/>
              <w:snapToGrid w:val="0"/>
              <w:spacing w:line="280" w:lineRule="exact"/>
              <w:ind w:left="360" w:hanging="360" w:hangingChars="163"/>
              <w:rPr>
                <w:rFonts w:hint="default" w:ascii="游ゴシック" w:hAnsi="游ゴシック" w:eastAsia="游ゴシック"/>
                <w:b w:val="1"/>
                <w:sz w:val="22"/>
              </w:rPr>
            </w:pPr>
            <w:r>
              <w:rPr>
                <w:rFonts w:hint="eastAsia" w:ascii="游ゴシック" w:hAnsi="游ゴシック" w:eastAsia="游ゴシック"/>
                <w:b w:val="1"/>
                <w:sz w:val="22"/>
              </w:rPr>
              <w:t>１</w:t>
            </w:r>
          </w:p>
        </w:tc>
        <w:tc>
          <w:tcPr>
            <w:tcW w:w="9480" w:type="dxa"/>
            <w:vAlign w:val="top"/>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b w:val="1"/>
                <w:sz w:val="22"/>
              </w:rPr>
              <w:t>新型コロナウイルス感染症に感染したことにより、主たる生計維持者が死亡、又は重篤な傷病を負ったため</w:t>
            </w:r>
            <w:r>
              <w:rPr>
                <w:rFonts w:hint="eastAsia" w:ascii="游ゴシック" w:hAnsi="游ゴシック" w:eastAsia="游ゴシック"/>
                <w:sz w:val="22"/>
              </w:rPr>
              <w:t>　※以下記入不要です。診断書等のコピーを添付してください。</w:t>
            </w:r>
          </w:p>
        </w:tc>
      </w:tr>
      <w:tr>
        <w:trPr>
          <w:trHeight w:val="842" w:hRule="atLeast"/>
        </w:trPr>
        <w:tc>
          <w:tcPr>
            <w:tcW w:w="468" w:type="dxa"/>
            <w:vAlign w:val="top"/>
          </w:tcPr>
          <w:p>
            <w:pPr>
              <w:pStyle w:val="0"/>
              <w:adjustRightInd w:val="0"/>
              <w:snapToGrid w:val="0"/>
              <w:spacing w:line="280" w:lineRule="exact"/>
              <w:ind w:left="360" w:hanging="360" w:hangingChars="163"/>
              <w:rPr>
                <w:rFonts w:hint="default" w:ascii="游ゴシック" w:hAnsi="游ゴシック" w:eastAsia="游ゴシック"/>
                <w:b w:val="1"/>
                <w:sz w:val="22"/>
              </w:rPr>
            </w:pPr>
            <w:r>
              <w:rPr>
                <w:rFonts w:hint="eastAsia" w:ascii="游ゴシック" w:hAnsi="游ゴシック" w:eastAsia="游ゴシック"/>
                <w:b w:val="1"/>
                <w:sz w:val="22"/>
              </w:rPr>
              <w:t>２</w:t>
            </w:r>
          </w:p>
        </w:tc>
        <w:tc>
          <w:tcPr>
            <w:tcW w:w="9480" w:type="dxa"/>
            <w:vAlign w:val="top"/>
          </w:tcPr>
          <w:p>
            <w:pPr>
              <w:pStyle w:val="0"/>
              <w:adjustRightInd w:val="0"/>
              <w:snapToGrid w:val="0"/>
              <w:spacing w:line="280" w:lineRule="exact"/>
              <w:ind w:left="360" w:hanging="360" w:hangingChars="163"/>
              <w:rPr>
                <w:rFonts w:hint="default" w:ascii="游ゴシック" w:hAnsi="游ゴシック" w:eastAsia="游ゴシック"/>
                <w:b w:val="1"/>
                <w:sz w:val="22"/>
              </w:rPr>
            </w:pPr>
            <w:r>
              <w:rPr>
                <w:rFonts w:hint="eastAsia" w:ascii="游ゴシック" w:hAnsi="游ゴシック" w:eastAsia="游ゴシック"/>
                <w:b w:val="1"/>
                <w:sz w:val="22"/>
              </w:rPr>
              <w:t>新型コロナウイルス感染症の影響により主たる生計維持者の収入減少が見込まれるため</w:t>
            </w:r>
          </w:p>
          <w:p>
            <w:pPr>
              <w:pStyle w:val="0"/>
              <w:adjustRightInd w:val="0"/>
              <w:snapToGrid w:val="0"/>
              <w:spacing w:line="280" w:lineRule="exact"/>
              <w:ind w:left="360" w:hanging="360" w:hangingChars="163"/>
              <w:rPr>
                <w:rFonts w:hint="default" w:ascii="游ゴシック" w:hAnsi="游ゴシック" w:eastAsia="游ゴシック"/>
                <w:b w:val="1"/>
                <w:sz w:val="22"/>
              </w:rPr>
            </w:pPr>
          </w:p>
          <w:p>
            <w:pPr>
              <w:pStyle w:val="0"/>
              <w:adjustRightInd w:val="0"/>
              <w:snapToGrid w:val="0"/>
              <w:spacing w:line="280" w:lineRule="exact"/>
              <w:ind w:left="360" w:hanging="360" w:hangingChars="163"/>
              <w:rPr>
                <w:rFonts w:hint="default" w:ascii="游ゴシック" w:hAnsi="游ゴシック" w:eastAsia="游ゴシック"/>
                <w:b w:val="1"/>
                <w:sz w:val="22"/>
              </w:rPr>
            </w:pPr>
            <w:r>
              <w:rPr>
                <w:rFonts w:hint="eastAsia" w:ascii="游ゴシック" w:hAnsi="游ゴシック" w:eastAsia="游ゴシック"/>
                <w:b w:val="1"/>
                <w:sz w:val="22"/>
              </w:rPr>
              <w:t>　　（業種）</w:t>
            </w:r>
            <w:r>
              <w:rPr>
                <w:rFonts w:hint="eastAsia" w:ascii="游ゴシック" w:hAnsi="游ゴシック" w:eastAsia="游ゴシック"/>
                <w:b w:val="1"/>
                <w:sz w:val="22"/>
                <w:u w:val="single" w:color="auto"/>
              </w:rPr>
              <w:t>　　　　　　　　　　　</w:t>
            </w:r>
            <w:r>
              <w:rPr>
                <w:rFonts w:hint="eastAsia" w:ascii="游ゴシック" w:hAnsi="游ゴシック" w:eastAsia="游ゴシック"/>
                <w:b w:val="1"/>
                <w:sz w:val="22"/>
              </w:rPr>
              <w:t>（会社名・屋号）</w:t>
            </w:r>
            <w:r>
              <w:rPr>
                <w:rFonts w:hint="eastAsia" w:ascii="游ゴシック" w:hAnsi="游ゴシック" w:eastAsia="游ゴシック"/>
                <w:b w:val="1"/>
                <w:sz w:val="22"/>
                <w:u w:val="single" w:color="auto"/>
              </w:rPr>
              <w:t>　　　　　　　　　　　　　　　　　</w:t>
            </w:r>
          </w:p>
        </w:tc>
      </w:tr>
      <w:tr>
        <w:trPr>
          <w:trHeight w:val="697" w:hRule="atLeast"/>
        </w:trPr>
        <w:tc>
          <w:tcPr>
            <w:tcW w:w="468" w:type="dxa"/>
            <w:vAlign w:val="top"/>
          </w:tcPr>
          <w:p>
            <w:pPr>
              <w:pStyle w:val="0"/>
              <w:adjustRightInd w:val="0"/>
              <w:snapToGrid w:val="0"/>
              <w:spacing w:line="280" w:lineRule="exact"/>
              <w:jc w:val="right"/>
              <w:rPr>
                <w:rFonts w:hint="default" w:ascii="游ゴシック" w:hAnsi="游ゴシック" w:eastAsia="游ゴシック"/>
                <w:b w:val="1"/>
                <w:sz w:val="22"/>
              </w:rPr>
            </w:pPr>
            <w:r>
              <w:rPr>
                <w:rFonts w:hint="eastAsia" w:ascii="游ゴシック" w:hAnsi="游ゴシック" w:eastAsia="游ゴシック"/>
                <w:b w:val="1"/>
                <w:sz w:val="22"/>
              </w:rPr>
              <w:t>①</w:t>
            </w:r>
          </w:p>
        </w:tc>
        <w:tc>
          <w:tcPr>
            <w:tcW w:w="9480" w:type="dxa"/>
            <w:vAlign w:val="top"/>
          </w:tcPr>
          <w:p>
            <w:pPr>
              <w:pStyle w:val="0"/>
              <w:adjustRightInd w:val="0"/>
              <w:snapToGrid w:val="0"/>
              <w:spacing w:line="280" w:lineRule="exact"/>
              <w:ind w:left="360" w:hanging="360" w:hangingChars="163"/>
              <w:rPr>
                <w:rFonts w:hint="default" w:ascii="游ゴシック" w:hAnsi="游ゴシック" w:eastAsia="游ゴシック"/>
                <w:b w:val="1"/>
                <w:sz w:val="22"/>
              </w:rPr>
            </w:pPr>
            <w:r>
              <w:rPr>
                <w:rFonts w:hint="eastAsia" w:ascii="游ゴシック" w:hAnsi="游ゴシック" w:eastAsia="游ゴシック"/>
                <w:b w:val="1"/>
                <w:sz w:val="22"/>
              </w:rPr>
              <w:t>事業を廃業又は失業したため</w:t>
            </w:r>
          </w:p>
          <w:p>
            <w:pPr>
              <w:pStyle w:val="0"/>
              <w:adjustRightInd w:val="0"/>
              <w:snapToGrid w:val="0"/>
              <w:spacing w:line="280" w:lineRule="exact"/>
              <w:ind w:left="359" w:hanging="359" w:hangingChars="163"/>
              <w:rPr>
                <w:rFonts w:hint="default" w:ascii="游ゴシック" w:hAnsi="游ゴシック" w:eastAsia="游ゴシック"/>
                <w:sz w:val="22"/>
              </w:rPr>
            </w:pPr>
            <w:r>
              <w:rPr>
                <w:rFonts w:hint="eastAsia" w:ascii="游ゴシック" w:hAnsi="游ゴシック" w:eastAsia="游ゴシック"/>
                <w:sz w:val="22"/>
              </w:rPr>
              <w:t>　※次の２以下該当箇所に記入し、廃業届、退職証明等を添付してください。</w:t>
            </w:r>
          </w:p>
          <w:p>
            <w:pPr>
              <w:pStyle w:val="0"/>
              <w:adjustRightInd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（注意）非自発的失業者の軽減を受ける方で他の事業収入に減少がない場合は、この減免の対象とはなりません。</w:t>
            </w:r>
          </w:p>
        </w:tc>
      </w:tr>
      <w:tr>
        <w:trPr>
          <w:trHeight w:val="523" w:hRule="atLeast"/>
        </w:trPr>
        <w:tc>
          <w:tcPr>
            <w:tcW w:w="468" w:type="dxa"/>
            <w:vAlign w:val="top"/>
          </w:tcPr>
          <w:p>
            <w:pPr>
              <w:pStyle w:val="0"/>
              <w:adjustRightInd w:val="0"/>
              <w:snapToGrid w:val="0"/>
              <w:spacing w:line="280" w:lineRule="exact"/>
              <w:jc w:val="right"/>
              <w:rPr>
                <w:rFonts w:hint="default" w:ascii="游ゴシック" w:hAnsi="游ゴシック" w:eastAsia="游ゴシック"/>
                <w:b w:val="1"/>
                <w:sz w:val="22"/>
              </w:rPr>
            </w:pPr>
            <w:r>
              <w:rPr>
                <w:rFonts w:hint="eastAsia" w:ascii="游ゴシック" w:hAnsi="游ゴシック" w:eastAsia="游ゴシック"/>
                <w:b w:val="1"/>
                <w:sz w:val="22"/>
              </w:rPr>
              <w:t>②</w:t>
            </w:r>
          </w:p>
        </w:tc>
        <w:tc>
          <w:tcPr>
            <w:tcW w:w="9480" w:type="dxa"/>
            <w:vAlign w:val="top"/>
          </w:tcPr>
          <w:p>
            <w:pPr>
              <w:pStyle w:val="0"/>
              <w:adjustRightInd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①以外の方</w:t>
            </w:r>
          </w:p>
          <w:p>
            <w:pPr>
              <w:pStyle w:val="0"/>
              <w:adjustRightInd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　※次の２以下該当箇所に記入し、必要書類を添付してください。</w:t>
            </w:r>
          </w:p>
        </w:tc>
      </w:tr>
    </w:tbl>
    <w:p>
      <w:pPr>
        <w:pStyle w:val="0"/>
        <w:snapToGrid w:val="0"/>
        <w:spacing w:line="280" w:lineRule="exact"/>
        <w:rPr>
          <w:rFonts w:hint="default" w:ascii="游ゴシック" w:hAnsi="游ゴシック" w:eastAsia="游ゴシック"/>
          <w:b w:val="1"/>
          <w:sz w:val="22"/>
        </w:rPr>
      </w:pPr>
    </w:p>
    <w:p>
      <w:pPr>
        <w:pStyle w:val="0"/>
        <w:snapToGrid w:val="0"/>
        <w:spacing w:line="280" w:lineRule="exact"/>
        <w:ind w:left="80" w:leftChars="-67" w:hanging="221" w:hangingChars="100"/>
        <w:rPr>
          <w:rFonts w:hint="default" w:ascii="游ゴシック" w:hAnsi="游ゴシック" w:eastAsia="游ゴシック"/>
          <w:b w:val="1"/>
          <w:sz w:val="22"/>
        </w:rPr>
      </w:pPr>
      <w:r>
        <w:rPr>
          <w:rFonts w:hint="eastAsia" w:ascii="游ゴシック" w:hAnsi="游ゴシック" w:eastAsia="游ゴシック"/>
          <w:b w:val="1"/>
          <w:sz w:val="22"/>
        </w:rPr>
        <w:t>２．新型コロナウイルスがどのように影響して「１．申請理由」の２の①若しくは②に該当したかご記入ください。</w:t>
      </w:r>
    </w:p>
    <w:tbl>
      <w:tblPr>
        <w:tblStyle w:val="24"/>
        <w:tblW w:w="1005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050"/>
      </w:tblGrid>
      <w:tr>
        <w:trPr>
          <w:trHeight w:val="1684" w:hRule="atLeast"/>
        </w:trPr>
        <w:tc>
          <w:tcPr>
            <w:tcW w:w="10050" w:type="dxa"/>
            <w:vAlign w:val="top"/>
          </w:tcPr>
          <w:p>
            <w:pPr>
              <w:pStyle w:val="0"/>
              <w:snapToGrid w:val="0"/>
              <w:spacing w:line="280" w:lineRule="exact"/>
              <w:rPr>
                <w:rFonts w:hint="default" w:ascii="游ゴシック" w:hAnsi="游ゴシック" w:eastAsia="游ゴシック"/>
                <w:b w:val="1"/>
                <w:sz w:val="22"/>
              </w:rPr>
            </w:pPr>
          </w:p>
        </w:tc>
      </w:tr>
    </w:tbl>
    <w:p>
      <w:pPr>
        <w:pStyle w:val="0"/>
        <w:snapToGrid w:val="0"/>
        <w:spacing w:line="280" w:lineRule="exact"/>
        <w:rPr>
          <w:rFonts w:hint="default" w:ascii="游ゴシック" w:hAnsi="游ゴシック" w:eastAsia="游ゴシック"/>
          <w:b w:val="1"/>
          <w:sz w:val="22"/>
        </w:rPr>
      </w:pPr>
    </w:p>
    <w:p>
      <w:pPr>
        <w:pStyle w:val="0"/>
        <w:snapToGrid w:val="0"/>
        <w:spacing w:line="280" w:lineRule="exact"/>
        <w:ind w:left="-178" w:leftChars="-85"/>
        <w:rPr>
          <w:rFonts w:hint="default" w:ascii="游ゴシック" w:hAnsi="游ゴシック" w:eastAsia="游ゴシック"/>
          <w:sz w:val="22"/>
        </w:rPr>
      </w:pPr>
      <w:r>
        <w:rPr>
          <w:rFonts w:hint="eastAsia" w:ascii="游ゴシック" w:hAnsi="游ゴシック" w:eastAsia="游ゴシック"/>
          <w:b w:val="1"/>
          <w:sz w:val="22"/>
        </w:rPr>
        <w:t>３．主たる生計維持者の、収入が減少した事業所得等について御記入ください。</w:t>
      </w:r>
    </w:p>
    <w:p>
      <w:pPr>
        <w:pStyle w:val="0"/>
        <w:snapToGrid w:val="0"/>
        <w:spacing w:line="280" w:lineRule="exact"/>
        <w:ind w:left="-178" w:leftChars="-85" w:firstLine="221" w:firstLineChars="100"/>
        <w:rPr>
          <w:rFonts w:hint="default" w:ascii="游ゴシック" w:hAnsi="游ゴシック" w:eastAsia="游ゴシック"/>
          <w:sz w:val="22"/>
        </w:rPr>
      </w:pPr>
      <w:r>
        <w:rPr>
          <w:rFonts w:hint="eastAsia" w:ascii="游ゴシック" w:hAnsi="游ゴシック" w:eastAsia="游ゴシック"/>
          <w:b w:val="1"/>
          <w:sz w:val="22"/>
        </w:rPr>
        <w:t>（添付書類）令和４年中の申請前月までの収入がわかる帳簿や給料明細等のコピー</w:t>
      </w:r>
      <w:r>
        <w:rPr>
          <w:rFonts w:hint="eastAsia" w:ascii="游ゴシック" w:hAnsi="游ゴシック" w:eastAsia="游ゴシック"/>
          <w:sz w:val="22"/>
        </w:rPr>
        <w:t>　　　　（円）</w:t>
      </w:r>
    </w:p>
    <w:tbl>
      <w:tblPr>
        <w:tblStyle w:val="24"/>
        <w:tblW w:w="9948" w:type="dxa"/>
        <w:tblInd w:w="0" w:type="dxa"/>
        <w:tblLayout w:type="fixed"/>
        <w:tblLook w:firstRow="1" w:lastRow="0" w:firstColumn="1" w:lastColumn="0" w:noHBand="0" w:noVBand="1" w:val="04A0"/>
      </w:tblPr>
      <w:tblGrid>
        <w:gridCol w:w="2282"/>
        <w:gridCol w:w="2009"/>
        <w:gridCol w:w="2163"/>
        <w:gridCol w:w="1854"/>
        <w:gridCol w:w="1640"/>
      </w:tblGrid>
      <w:tr>
        <w:trPr>
          <w:trHeight w:val="310" w:hRule="atLeast"/>
        </w:trPr>
        <w:tc>
          <w:tcPr>
            <w:tcW w:w="228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line="280" w:lineRule="exact"/>
              <w:jc w:val="right"/>
              <w:rPr>
                <w:rFonts w:hint="default" w:ascii="游ゴシック" w:hAnsi="游ゴシック" w:eastAsia="游ゴシック"/>
                <w:sz w:val="22"/>
              </w:rPr>
            </w:pPr>
            <w:r>
              <w:rPr>
                <w:rFonts w:hint="eastAsia" w:ascii="游ゴシック" w:hAnsi="游ゴシック" w:eastAsia="游ゴシック"/>
                <w:sz w:val="22"/>
              </w:rPr>
              <w:t>減少した収入に</w:t>
            </w:r>
            <w:r>
              <w:rPr>
                <w:rFonts w:hint="eastAsia" w:eastAsia="Wingdings"/>
                <w:sz w:val="22"/>
              </w:rPr>
              <w:sym w:font="Wingdings" w:char="F0FE"/>
            </w:r>
          </w:p>
        </w:tc>
        <w:tc>
          <w:tcPr>
            <w:tcW w:w="20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□事業収入</w:t>
            </w:r>
          </w:p>
        </w:tc>
        <w:tc>
          <w:tcPr>
            <w:tcW w:w="21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□給与収入</w:t>
            </w:r>
          </w:p>
        </w:tc>
        <w:tc>
          <w:tcPr>
            <w:tcW w:w="1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□不動産収入</w:t>
            </w:r>
          </w:p>
        </w:tc>
        <w:tc>
          <w:tcPr>
            <w:tcW w:w="16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□山林収入</w:t>
            </w:r>
          </w:p>
        </w:tc>
      </w:tr>
      <w:tr>
        <w:trPr>
          <w:trHeight w:val="630" w:hRule="atLeast"/>
        </w:trPr>
        <w:tc>
          <w:tcPr>
            <w:tcW w:w="228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line="280" w:lineRule="exact"/>
              <w:jc w:val="left"/>
              <w:rPr>
                <w:rFonts w:hint="default" w:ascii="游ゴシック" w:hAnsi="游ゴシック" w:eastAsia="游ゴシック"/>
                <w:sz w:val="22"/>
              </w:rPr>
            </w:pPr>
            <w:r>
              <w:rPr>
                <w:rFonts w:hint="eastAsia" w:ascii="游ゴシック" w:hAnsi="游ゴシック" w:eastAsia="游ゴシック"/>
                <w:sz w:val="22"/>
              </w:rPr>
              <w:t>令和４年１月</w:t>
            </w:r>
          </w:p>
          <w:p>
            <w:pPr>
              <w:pStyle w:val="0"/>
              <w:snapToGrid w:val="0"/>
              <w:spacing w:line="280" w:lineRule="exact"/>
              <w:jc w:val="right"/>
              <w:rPr>
                <w:rFonts w:hint="default" w:ascii="游ゴシック" w:hAnsi="游ゴシック" w:eastAsia="游ゴシック"/>
                <w:sz w:val="22"/>
              </w:rPr>
            </w:pPr>
            <w:r>
              <w:rPr>
                <w:rFonts w:hint="eastAsia" w:ascii="游ゴシック" w:hAnsi="游ゴシック" w:eastAsia="游ゴシック"/>
                <w:sz w:val="22"/>
              </w:rPr>
              <w:t>～（　　）月実績</w:t>
            </w:r>
          </w:p>
        </w:tc>
        <w:tc>
          <w:tcPr>
            <w:tcW w:w="2009" w:type="dxa"/>
            <w:vAlign w:val="top"/>
          </w:tcPr>
          <w:p>
            <w:pPr>
              <w:pStyle w:val="0"/>
              <w:snapToGrid w:val="0"/>
              <w:spacing w:line="280" w:lineRule="exact"/>
              <w:rPr>
                <w:rFonts w:hint="default" w:ascii="游ゴシック" w:hAnsi="游ゴシック" w:eastAsia="游ゴシック"/>
                <w:sz w:val="22"/>
              </w:rPr>
            </w:pPr>
          </w:p>
        </w:tc>
        <w:tc>
          <w:tcPr>
            <w:tcW w:w="2163" w:type="dxa"/>
            <w:vAlign w:val="top"/>
          </w:tcPr>
          <w:p>
            <w:pPr>
              <w:pStyle w:val="0"/>
              <w:snapToGrid w:val="0"/>
              <w:spacing w:line="280" w:lineRule="exact"/>
              <w:rPr>
                <w:rFonts w:hint="default" w:ascii="游ゴシック" w:hAnsi="游ゴシック" w:eastAsia="游ゴシック"/>
                <w:sz w:val="22"/>
              </w:rPr>
            </w:pPr>
          </w:p>
        </w:tc>
        <w:tc>
          <w:tcPr>
            <w:tcW w:w="1854" w:type="dxa"/>
            <w:vAlign w:val="top"/>
          </w:tcPr>
          <w:p>
            <w:pPr>
              <w:pStyle w:val="0"/>
              <w:snapToGrid w:val="0"/>
              <w:spacing w:line="280" w:lineRule="exact"/>
              <w:rPr>
                <w:rFonts w:hint="default" w:ascii="游ゴシック" w:hAnsi="游ゴシック" w:eastAsia="游ゴシック"/>
                <w:sz w:val="22"/>
              </w:rPr>
            </w:pPr>
          </w:p>
        </w:tc>
        <w:tc>
          <w:tcPr>
            <w:tcW w:w="16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p>
        </w:tc>
      </w:tr>
      <w:tr>
        <w:trPr>
          <w:trHeight w:val="710" w:hRule="atLeast"/>
        </w:trPr>
        <w:tc>
          <w:tcPr>
            <w:tcW w:w="228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令和４年（　　）月</w:t>
            </w:r>
          </w:p>
          <w:p>
            <w:pPr>
              <w:pStyle w:val="0"/>
              <w:snapToGrid w:val="0"/>
              <w:spacing w:line="280" w:lineRule="exact"/>
              <w:ind w:right="-88" w:rightChars="-42"/>
              <w:jc w:val="right"/>
              <w:rPr>
                <w:rFonts w:hint="default" w:ascii="游ゴシック" w:hAnsi="游ゴシック" w:eastAsia="游ゴシック"/>
                <w:sz w:val="22"/>
              </w:rPr>
            </w:pPr>
            <w:r>
              <w:rPr>
                <w:rFonts w:hint="eastAsia" w:ascii="游ゴシック" w:hAnsi="游ゴシック" w:eastAsia="游ゴシック"/>
                <w:sz w:val="22"/>
              </w:rPr>
              <w:t>～１２月見込</w:t>
            </w:r>
          </w:p>
        </w:tc>
        <w:tc>
          <w:tcPr>
            <w:tcW w:w="20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p>
        </w:tc>
        <w:tc>
          <w:tcPr>
            <w:tcW w:w="21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p>
        </w:tc>
        <w:tc>
          <w:tcPr>
            <w:tcW w:w="1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p>
        </w:tc>
        <w:tc>
          <w:tcPr>
            <w:tcW w:w="164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0"/>
              <w:spacing w:line="280" w:lineRule="exact"/>
              <w:rPr>
                <w:rFonts w:hint="default" w:ascii="游ゴシック" w:hAnsi="游ゴシック" w:eastAsia="游ゴシック"/>
                <w:sz w:val="22"/>
              </w:rPr>
            </w:pPr>
          </w:p>
        </w:tc>
      </w:tr>
      <w:tr>
        <w:trPr>
          <w:trHeight w:val="530" w:hRule="atLeast"/>
        </w:trPr>
        <w:tc>
          <w:tcPr>
            <w:tcW w:w="228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280" w:lineRule="exact"/>
              <w:jc w:val="center"/>
              <w:rPr>
                <w:rFonts w:hint="default" w:ascii="游ゴシック" w:hAnsi="游ゴシック" w:eastAsia="游ゴシック"/>
                <w:b w:val="1"/>
                <w:sz w:val="22"/>
              </w:rPr>
            </w:pPr>
            <w:r>
              <w:rPr>
                <w:rFonts w:hint="eastAsia" w:ascii="游ゴシック" w:hAnsi="游ゴシック" w:eastAsia="游ゴシック"/>
                <w:b w:val="1"/>
                <w:sz w:val="22"/>
              </w:rPr>
              <w:t>令和４年収入見込計</w:t>
            </w:r>
          </w:p>
        </w:tc>
        <w:tc>
          <w:tcPr>
            <w:tcW w:w="200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80" w:lineRule="exact"/>
              <w:rPr>
                <w:rFonts w:hint="default" w:ascii="游ゴシック" w:hAnsi="游ゴシック" w:eastAsia="游ゴシック"/>
                <w:sz w:val="22"/>
              </w:rPr>
            </w:pPr>
          </w:p>
        </w:tc>
        <w:tc>
          <w:tcPr>
            <w:tcW w:w="216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80" w:lineRule="exact"/>
              <w:rPr>
                <w:rFonts w:hint="default" w:ascii="游ゴシック" w:hAnsi="游ゴシック" w:eastAsia="游ゴシック"/>
                <w:sz w:val="22"/>
              </w:rPr>
            </w:pPr>
          </w:p>
        </w:tc>
        <w:tc>
          <w:tcPr>
            <w:tcW w:w="185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280" w:lineRule="exact"/>
              <w:rPr>
                <w:rFonts w:hint="default" w:ascii="游ゴシック" w:hAnsi="游ゴシック" w:eastAsia="游ゴシック"/>
                <w:sz w:val="22"/>
              </w:rPr>
            </w:pPr>
          </w:p>
        </w:tc>
        <w:tc>
          <w:tcPr>
            <w:tcW w:w="164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280" w:lineRule="exact"/>
              <w:rPr>
                <w:rFonts w:hint="default" w:ascii="游ゴシック" w:hAnsi="游ゴシック" w:eastAsia="游ゴシック"/>
                <w:sz w:val="22"/>
              </w:rPr>
            </w:pPr>
          </w:p>
        </w:tc>
      </w:tr>
    </w:tbl>
    <w:p>
      <w:pPr>
        <w:pStyle w:val="0"/>
        <w:snapToGrid w:val="0"/>
        <w:spacing w:line="280" w:lineRule="exact"/>
        <w:ind w:left="10" w:leftChars="-85" w:hanging="188" w:hangingChars="85"/>
        <w:rPr>
          <w:rFonts w:hint="default" w:ascii="游ゴシック" w:hAnsi="游ゴシック" w:eastAsia="游ゴシック"/>
          <w:b w:val="1"/>
          <w:color w:val="FF0000"/>
          <w:sz w:val="22"/>
        </w:rPr>
      </w:pPr>
    </w:p>
    <w:p>
      <w:pPr>
        <w:pStyle w:val="0"/>
        <w:snapToGrid w:val="0"/>
        <w:spacing w:line="280" w:lineRule="exact"/>
        <w:ind w:left="10" w:leftChars="-85" w:hanging="188" w:hangingChars="85"/>
        <w:rPr>
          <w:rFonts w:hint="default" w:ascii="游ゴシック" w:hAnsi="游ゴシック" w:eastAsia="游ゴシック"/>
          <w:b w:val="1"/>
          <w:sz w:val="22"/>
        </w:rPr>
      </w:pPr>
      <w:r>
        <w:rPr>
          <w:rFonts w:hint="eastAsia" w:ascii="游ゴシック" w:hAnsi="游ゴシック" w:eastAsia="游ゴシック"/>
          <w:b w:val="1"/>
          <w:sz w:val="22"/>
        </w:rPr>
        <w:t>４．仁木町以外で令和４年度の住民税が課税されている令和４年１月２日以降に仁木町に転入した主たる生計維持者について御記入ください。</w:t>
      </w:r>
    </w:p>
    <w:p>
      <w:pPr>
        <w:pStyle w:val="0"/>
        <w:snapToGrid w:val="0"/>
        <w:spacing w:line="280" w:lineRule="exact"/>
        <w:rPr>
          <w:rFonts w:hint="default" w:ascii="游ゴシック" w:hAnsi="游ゴシック" w:eastAsia="游ゴシック"/>
          <w:b w:val="1"/>
          <w:sz w:val="22"/>
        </w:rPr>
      </w:pPr>
      <w:r>
        <w:rPr>
          <w:rFonts w:hint="eastAsia" w:ascii="游ゴシック" w:hAnsi="游ゴシック" w:eastAsia="游ゴシック"/>
          <w:b w:val="1"/>
          <w:sz w:val="22"/>
        </w:rPr>
        <w:t>（添付書類）令和３年中の収入等がわかる確定申告書や源泉徴収票等のコピー　　　　　　　</w:t>
      </w:r>
      <w:r>
        <w:rPr>
          <w:rFonts w:hint="eastAsia" w:ascii="游ゴシック" w:hAnsi="游ゴシック" w:eastAsia="游ゴシック"/>
          <w:sz w:val="22"/>
        </w:rPr>
        <w:t>（円）</w:t>
      </w:r>
    </w:p>
    <w:tbl>
      <w:tblPr>
        <w:tblStyle w:val="24"/>
        <w:tblW w:w="9948" w:type="dxa"/>
        <w:tblInd w:w="0" w:type="dxa"/>
        <w:tblLayout w:type="fixed"/>
        <w:tblLook w:firstRow="1" w:lastRow="0" w:firstColumn="1" w:lastColumn="0" w:noHBand="0" w:noVBand="1" w:val="04A0"/>
      </w:tblPr>
      <w:tblGrid>
        <w:gridCol w:w="2285"/>
        <w:gridCol w:w="2012"/>
        <w:gridCol w:w="2166"/>
        <w:gridCol w:w="1857"/>
        <w:gridCol w:w="1628"/>
      </w:tblGrid>
      <w:tr>
        <w:trPr>
          <w:trHeight w:val="324" w:hRule="atLeast"/>
        </w:trPr>
        <w:tc>
          <w:tcPr>
            <w:tcW w:w="2285" w:type="dxa"/>
            <w:vAlign w:val="top"/>
          </w:tcPr>
          <w:p>
            <w:pPr>
              <w:pStyle w:val="0"/>
              <w:snapToGrid w:val="0"/>
              <w:spacing w:line="280" w:lineRule="exact"/>
              <w:jc w:val="right"/>
              <w:rPr>
                <w:rFonts w:hint="default" w:ascii="游ゴシック" w:hAnsi="游ゴシック" w:eastAsia="游ゴシック"/>
                <w:sz w:val="22"/>
              </w:rPr>
            </w:pPr>
            <w:r>
              <w:rPr>
                <w:rFonts w:hint="eastAsia" w:ascii="游ゴシック" w:hAnsi="游ゴシック" w:eastAsia="游ゴシック"/>
                <w:sz w:val="22"/>
              </w:rPr>
              <w:t>減少した収入に</w:t>
            </w:r>
            <w:r>
              <w:rPr>
                <w:rFonts w:hint="eastAsia" w:eastAsia="Wingdings"/>
                <w:sz w:val="22"/>
              </w:rPr>
              <w:sym w:font="Wingdings" w:char="F0FE"/>
            </w:r>
          </w:p>
        </w:tc>
        <w:tc>
          <w:tcPr>
            <w:tcW w:w="2012"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□事業収入</w:t>
            </w:r>
          </w:p>
        </w:tc>
        <w:tc>
          <w:tcPr>
            <w:tcW w:w="2166"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□給与収入</w:t>
            </w:r>
          </w:p>
        </w:tc>
        <w:tc>
          <w:tcPr>
            <w:tcW w:w="1857"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□不動産収入</w:t>
            </w:r>
          </w:p>
        </w:tc>
        <w:tc>
          <w:tcPr>
            <w:tcW w:w="1628"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□山林収入</w:t>
            </w:r>
          </w:p>
        </w:tc>
      </w:tr>
      <w:tr>
        <w:trPr>
          <w:trHeight w:val="295" w:hRule="atLeast"/>
        </w:trPr>
        <w:tc>
          <w:tcPr>
            <w:tcW w:w="2285" w:type="dxa"/>
            <w:vAlign w:val="top"/>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令和３年中の収入</w:t>
            </w:r>
          </w:p>
        </w:tc>
        <w:tc>
          <w:tcPr>
            <w:tcW w:w="2012" w:type="dxa"/>
            <w:vAlign w:val="top"/>
          </w:tcPr>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tc>
        <w:tc>
          <w:tcPr>
            <w:tcW w:w="2166" w:type="dxa"/>
            <w:vAlign w:val="top"/>
          </w:tcPr>
          <w:p>
            <w:pPr>
              <w:pStyle w:val="0"/>
              <w:snapToGrid w:val="0"/>
              <w:spacing w:line="280" w:lineRule="exact"/>
              <w:rPr>
                <w:rFonts w:hint="default" w:ascii="游ゴシック" w:hAnsi="游ゴシック" w:eastAsia="游ゴシック"/>
                <w:sz w:val="22"/>
              </w:rPr>
            </w:pPr>
          </w:p>
        </w:tc>
        <w:tc>
          <w:tcPr>
            <w:tcW w:w="1857" w:type="dxa"/>
            <w:vAlign w:val="top"/>
          </w:tcPr>
          <w:p>
            <w:pPr>
              <w:pStyle w:val="0"/>
              <w:snapToGrid w:val="0"/>
              <w:spacing w:line="280" w:lineRule="exact"/>
              <w:rPr>
                <w:rFonts w:hint="default" w:ascii="游ゴシック" w:hAnsi="游ゴシック" w:eastAsia="游ゴシック"/>
                <w:sz w:val="22"/>
              </w:rPr>
            </w:pPr>
          </w:p>
        </w:tc>
        <w:tc>
          <w:tcPr>
            <w:tcW w:w="1628" w:type="dxa"/>
            <w:vAlign w:val="top"/>
          </w:tcPr>
          <w:p>
            <w:pPr>
              <w:pStyle w:val="0"/>
              <w:snapToGrid w:val="0"/>
              <w:spacing w:line="280" w:lineRule="exact"/>
              <w:rPr>
                <w:rFonts w:hint="default" w:ascii="游ゴシック" w:hAnsi="游ゴシック" w:eastAsia="游ゴシック"/>
                <w:sz w:val="22"/>
              </w:rPr>
            </w:pPr>
          </w:p>
        </w:tc>
      </w:tr>
      <w:tr>
        <w:trPr>
          <w:trHeight w:val="318" w:hRule="atLeast"/>
        </w:trPr>
        <w:tc>
          <w:tcPr>
            <w:tcW w:w="2285" w:type="dxa"/>
            <w:vAlign w:val="top"/>
          </w:tcPr>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令和３年中の所得</w:t>
            </w:r>
          </w:p>
        </w:tc>
        <w:tc>
          <w:tcPr>
            <w:tcW w:w="2012" w:type="dxa"/>
            <w:vAlign w:val="top"/>
          </w:tcPr>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tc>
        <w:tc>
          <w:tcPr>
            <w:tcW w:w="2166" w:type="dxa"/>
            <w:vAlign w:val="top"/>
          </w:tcPr>
          <w:p>
            <w:pPr>
              <w:pStyle w:val="0"/>
              <w:snapToGrid w:val="0"/>
              <w:spacing w:line="280" w:lineRule="exact"/>
              <w:rPr>
                <w:rFonts w:hint="default" w:ascii="游ゴシック" w:hAnsi="游ゴシック" w:eastAsia="游ゴシック"/>
                <w:sz w:val="22"/>
              </w:rPr>
            </w:pPr>
          </w:p>
        </w:tc>
        <w:tc>
          <w:tcPr>
            <w:tcW w:w="1857" w:type="dxa"/>
            <w:vAlign w:val="top"/>
          </w:tcPr>
          <w:p>
            <w:pPr>
              <w:pStyle w:val="0"/>
              <w:snapToGrid w:val="0"/>
              <w:spacing w:line="280" w:lineRule="exact"/>
              <w:rPr>
                <w:rFonts w:hint="default" w:ascii="游ゴシック" w:hAnsi="游ゴシック" w:eastAsia="游ゴシック"/>
                <w:sz w:val="22"/>
              </w:rPr>
            </w:pPr>
          </w:p>
        </w:tc>
        <w:tc>
          <w:tcPr>
            <w:tcW w:w="1628" w:type="dxa"/>
            <w:vAlign w:val="top"/>
          </w:tcPr>
          <w:p>
            <w:pPr>
              <w:pStyle w:val="0"/>
              <w:snapToGrid w:val="0"/>
              <w:spacing w:line="280" w:lineRule="exact"/>
              <w:rPr>
                <w:rFonts w:hint="default" w:ascii="游ゴシック" w:hAnsi="游ゴシック" w:eastAsia="游ゴシック"/>
                <w:sz w:val="22"/>
              </w:rPr>
            </w:pPr>
          </w:p>
        </w:tc>
      </w:tr>
    </w:tbl>
    <w:p>
      <w:pPr>
        <w:pStyle w:val="0"/>
        <w:snapToGrid w:val="0"/>
        <w:spacing w:line="280" w:lineRule="exact"/>
        <w:ind w:right="720"/>
        <w:rPr>
          <w:rFonts w:hint="default" w:ascii="游ゴシック" w:hAnsi="游ゴシック" w:eastAsia="游ゴシック"/>
          <w:sz w:val="22"/>
        </w:rPr>
      </w:pPr>
    </w:p>
    <w:p>
      <w:pPr>
        <w:pStyle w:val="0"/>
        <w:snapToGrid w:val="0"/>
        <w:spacing w:line="280" w:lineRule="exact"/>
        <w:ind w:left="10" w:leftChars="-85" w:hanging="188" w:hangingChars="85"/>
        <w:rPr>
          <w:rFonts w:hint="default" w:ascii="游ゴシック" w:hAnsi="游ゴシック" w:eastAsia="游ゴシック"/>
          <w:b w:val="1"/>
          <w:sz w:val="22"/>
        </w:rPr>
      </w:pPr>
      <w:r>
        <w:rPr>
          <w:rFonts w:hint="eastAsia" w:ascii="游ゴシック" w:hAnsi="游ゴシック" w:eastAsia="游ゴシック"/>
          <w:b w:val="1"/>
          <w:sz w:val="22"/>
        </w:rPr>
        <w:t>５．仁木町以外で令和４年度の住民税が課税されている令和４年１月２日以降に仁木町に転入した、所得のある他の被保険者について御記入ください。</w:t>
      </w:r>
    </w:p>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b w:val="1"/>
          <w:sz w:val="22"/>
        </w:rPr>
        <w:t>（添付書類）令和３年中の収入等がわかる確定申告書や源泉徴収票等のコピー　　</w:t>
      </w:r>
      <w:r>
        <w:rPr>
          <w:rFonts w:hint="eastAsia" w:ascii="游ゴシック" w:hAnsi="游ゴシック" w:eastAsia="游ゴシック"/>
          <w:sz w:val="22"/>
        </w:rPr>
        <w:t>　　　　（円）</w:t>
      </w:r>
    </w:p>
    <w:tbl>
      <w:tblPr>
        <w:tblStyle w:val="24"/>
        <w:tblW w:w="9948" w:type="dxa"/>
        <w:tblInd w:w="0" w:type="dxa"/>
        <w:tblLayout w:type="fixed"/>
        <w:tblLook w:firstRow="1" w:lastRow="0" w:firstColumn="1" w:lastColumn="0" w:noHBand="0" w:noVBand="1" w:val="04A0"/>
      </w:tblPr>
      <w:tblGrid>
        <w:gridCol w:w="4284"/>
        <w:gridCol w:w="2844"/>
        <w:gridCol w:w="2820"/>
      </w:tblGrid>
      <w:tr>
        <w:trPr>
          <w:trHeight w:val="230" w:hRule="atLeast"/>
        </w:trPr>
        <w:tc>
          <w:tcPr>
            <w:tcW w:w="4284"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氏名</w:t>
            </w:r>
          </w:p>
        </w:tc>
        <w:tc>
          <w:tcPr>
            <w:tcW w:w="2844"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令和３年中の収入</w:t>
            </w:r>
          </w:p>
        </w:tc>
        <w:tc>
          <w:tcPr>
            <w:tcW w:w="2820" w:type="dxa"/>
            <w:vAlign w:val="top"/>
          </w:tcPr>
          <w:p>
            <w:pPr>
              <w:pStyle w:val="0"/>
              <w:snapToGrid w:val="0"/>
              <w:spacing w:line="280" w:lineRule="exact"/>
              <w:jc w:val="center"/>
              <w:rPr>
                <w:rFonts w:hint="default" w:ascii="游ゴシック" w:hAnsi="游ゴシック" w:eastAsia="游ゴシック"/>
                <w:sz w:val="22"/>
              </w:rPr>
            </w:pPr>
            <w:r>
              <w:rPr>
                <w:rFonts w:hint="eastAsia" w:ascii="游ゴシック" w:hAnsi="游ゴシック" w:eastAsia="游ゴシック"/>
                <w:sz w:val="22"/>
              </w:rPr>
              <w:t>令和３年中の合計所得</w:t>
            </w:r>
          </w:p>
        </w:tc>
      </w:tr>
      <w:tr>
        <w:trPr>
          <w:trHeight w:val="261" w:hRule="atLeast"/>
        </w:trPr>
        <w:tc>
          <w:tcPr>
            <w:tcW w:w="4284" w:type="dxa"/>
            <w:vAlign w:val="top"/>
          </w:tcPr>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tc>
        <w:tc>
          <w:tcPr>
            <w:tcW w:w="2844" w:type="dxa"/>
            <w:vAlign w:val="top"/>
          </w:tcPr>
          <w:p>
            <w:pPr>
              <w:pStyle w:val="0"/>
              <w:snapToGrid w:val="0"/>
              <w:spacing w:line="280" w:lineRule="exact"/>
              <w:rPr>
                <w:rFonts w:hint="default" w:ascii="游ゴシック" w:hAnsi="游ゴシック" w:eastAsia="游ゴシック"/>
                <w:sz w:val="22"/>
              </w:rPr>
            </w:pPr>
          </w:p>
        </w:tc>
        <w:tc>
          <w:tcPr>
            <w:tcW w:w="2820" w:type="dxa"/>
            <w:vAlign w:val="top"/>
          </w:tcPr>
          <w:p>
            <w:pPr>
              <w:pStyle w:val="0"/>
              <w:snapToGrid w:val="0"/>
              <w:spacing w:line="280" w:lineRule="exact"/>
              <w:rPr>
                <w:rFonts w:hint="default" w:ascii="游ゴシック" w:hAnsi="游ゴシック" w:eastAsia="游ゴシック"/>
                <w:sz w:val="22"/>
              </w:rPr>
            </w:pPr>
          </w:p>
        </w:tc>
      </w:tr>
      <w:tr>
        <w:trPr>
          <w:trHeight w:val="132" w:hRule="atLeast"/>
        </w:trPr>
        <w:tc>
          <w:tcPr>
            <w:tcW w:w="4284" w:type="dxa"/>
            <w:vAlign w:val="top"/>
          </w:tcPr>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tc>
        <w:tc>
          <w:tcPr>
            <w:tcW w:w="2844" w:type="dxa"/>
            <w:vAlign w:val="top"/>
          </w:tcPr>
          <w:p>
            <w:pPr>
              <w:pStyle w:val="0"/>
              <w:snapToGrid w:val="0"/>
              <w:spacing w:line="280" w:lineRule="exact"/>
              <w:rPr>
                <w:rFonts w:hint="default" w:ascii="游ゴシック" w:hAnsi="游ゴシック" w:eastAsia="游ゴシック"/>
                <w:sz w:val="22"/>
              </w:rPr>
            </w:pPr>
          </w:p>
        </w:tc>
        <w:tc>
          <w:tcPr>
            <w:tcW w:w="2820" w:type="dxa"/>
            <w:vAlign w:val="top"/>
          </w:tcPr>
          <w:p>
            <w:pPr>
              <w:pStyle w:val="0"/>
              <w:snapToGrid w:val="0"/>
              <w:spacing w:line="280" w:lineRule="exact"/>
              <w:rPr>
                <w:rFonts w:hint="default" w:ascii="游ゴシック" w:hAnsi="游ゴシック" w:eastAsia="游ゴシック"/>
                <w:sz w:val="22"/>
              </w:rPr>
            </w:pPr>
          </w:p>
        </w:tc>
      </w:tr>
      <w:tr>
        <w:trPr>
          <w:trHeight w:val="132" w:hRule="atLeast"/>
        </w:trPr>
        <w:tc>
          <w:tcPr>
            <w:tcW w:w="4284" w:type="dxa"/>
            <w:vAlign w:val="top"/>
          </w:tcPr>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p>
            <w:pPr>
              <w:pStyle w:val="0"/>
              <w:snapToGrid w:val="0"/>
              <w:spacing w:line="280" w:lineRule="exact"/>
              <w:rPr>
                <w:rFonts w:hint="default" w:ascii="游ゴシック" w:hAnsi="游ゴシック" w:eastAsia="游ゴシック"/>
                <w:sz w:val="22"/>
              </w:rPr>
            </w:pPr>
          </w:p>
        </w:tc>
        <w:tc>
          <w:tcPr>
            <w:tcW w:w="2844" w:type="dxa"/>
            <w:vAlign w:val="top"/>
          </w:tcPr>
          <w:p>
            <w:pPr>
              <w:pStyle w:val="0"/>
              <w:snapToGrid w:val="0"/>
              <w:spacing w:line="280" w:lineRule="exact"/>
              <w:rPr>
                <w:rFonts w:hint="default" w:ascii="游ゴシック" w:hAnsi="游ゴシック" w:eastAsia="游ゴシック"/>
                <w:sz w:val="22"/>
              </w:rPr>
            </w:pPr>
          </w:p>
        </w:tc>
        <w:tc>
          <w:tcPr>
            <w:tcW w:w="2820" w:type="dxa"/>
            <w:vAlign w:val="top"/>
          </w:tcPr>
          <w:p>
            <w:pPr>
              <w:pStyle w:val="0"/>
              <w:snapToGrid w:val="0"/>
              <w:spacing w:line="280" w:lineRule="exact"/>
              <w:rPr>
                <w:rFonts w:hint="default" w:ascii="游ゴシック" w:hAnsi="游ゴシック" w:eastAsia="游ゴシック"/>
                <w:sz w:val="22"/>
              </w:rPr>
            </w:pPr>
          </w:p>
        </w:tc>
      </w:tr>
    </w:tbl>
    <w:p>
      <w:pPr>
        <w:pStyle w:val="0"/>
        <w:snapToGrid w:val="0"/>
        <w:spacing w:line="280" w:lineRule="exact"/>
        <w:rPr>
          <w:rFonts w:hint="default" w:ascii="游ゴシック" w:hAnsi="游ゴシック" w:eastAsia="游ゴシック"/>
          <w:color w:val="auto"/>
          <w:sz w:val="22"/>
        </w:rPr>
      </w:pPr>
    </w:p>
    <w:p>
      <w:pPr>
        <w:pStyle w:val="0"/>
        <w:snapToGrid w:val="0"/>
        <w:spacing w:line="280" w:lineRule="exact"/>
        <w:ind w:left="10" w:leftChars="-85" w:hanging="188" w:hangingChars="85"/>
        <w:rPr>
          <w:rFonts w:hint="default" w:ascii="游ゴシック" w:hAnsi="游ゴシック" w:eastAsia="游ゴシック"/>
          <w:b w:val="1"/>
          <w:color w:val="auto"/>
          <w:sz w:val="22"/>
        </w:rPr>
      </w:pPr>
      <w:r>
        <w:rPr>
          <w:rFonts w:hint="eastAsia" w:ascii="游ゴシック" w:hAnsi="游ゴシック" w:eastAsia="游ゴシック"/>
          <w:b w:val="1"/>
          <w:color w:val="auto"/>
          <w:sz w:val="22"/>
        </w:rPr>
        <w:t>６．対象国民健康保険税納期限及び税額</w:t>
      </w:r>
    </w:p>
    <w:tbl>
      <w:tblPr>
        <w:tblStyle w:val="24"/>
        <w:tblW w:w="9948" w:type="dxa"/>
        <w:tblInd w:w="0" w:type="dxa"/>
        <w:tblLayout w:type="fixed"/>
        <w:tblLook w:firstRow="1" w:lastRow="0" w:firstColumn="1" w:lastColumn="0" w:noHBand="0" w:noVBand="1" w:val="04A0"/>
      </w:tblPr>
      <w:tblGrid>
        <w:gridCol w:w="1555"/>
        <w:gridCol w:w="2126"/>
        <w:gridCol w:w="2410"/>
        <w:gridCol w:w="3857"/>
      </w:tblGrid>
      <w:tr>
        <w:trPr>
          <w:trHeight w:val="230" w:hRule="atLeast"/>
        </w:trPr>
        <w:tc>
          <w:tcPr>
            <w:tcW w:w="1555" w:type="dxa"/>
            <w:vAlign w:val="top"/>
          </w:tcPr>
          <w:p>
            <w:pPr>
              <w:pStyle w:val="0"/>
              <w:snapToGrid w:val="0"/>
              <w:spacing w:line="280" w:lineRule="exact"/>
              <w:jc w:val="center"/>
              <w:rPr>
                <w:rFonts w:hint="default" w:ascii="游ゴシック" w:hAnsi="游ゴシック" w:eastAsia="游ゴシック"/>
                <w:color w:val="auto"/>
                <w:sz w:val="22"/>
              </w:rPr>
            </w:pPr>
            <w:r>
              <w:rPr>
                <w:rFonts w:hint="eastAsia" w:ascii="游ゴシック" w:hAnsi="游ゴシック" w:eastAsia="游ゴシック"/>
                <w:color w:val="auto"/>
                <w:sz w:val="22"/>
              </w:rPr>
              <w:t>年度</w:t>
            </w:r>
          </w:p>
        </w:tc>
        <w:tc>
          <w:tcPr>
            <w:tcW w:w="2126" w:type="dxa"/>
            <w:vAlign w:val="top"/>
          </w:tcPr>
          <w:p>
            <w:pPr>
              <w:pStyle w:val="0"/>
              <w:snapToGrid w:val="0"/>
              <w:spacing w:line="280" w:lineRule="exact"/>
              <w:jc w:val="center"/>
              <w:rPr>
                <w:rFonts w:hint="default" w:ascii="游ゴシック" w:hAnsi="游ゴシック" w:eastAsia="游ゴシック"/>
                <w:color w:val="auto"/>
                <w:sz w:val="22"/>
              </w:rPr>
            </w:pPr>
            <w:r>
              <w:rPr>
                <w:rFonts w:hint="eastAsia" w:ascii="游ゴシック" w:hAnsi="游ゴシック" w:eastAsia="游ゴシック"/>
                <w:color w:val="auto"/>
                <w:sz w:val="22"/>
              </w:rPr>
              <w:t>期</w:t>
            </w:r>
          </w:p>
        </w:tc>
        <w:tc>
          <w:tcPr>
            <w:tcW w:w="2410" w:type="dxa"/>
            <w:vAlign w:val="top"/>
          </w:tcPr>
          <w:p>
            <w:pPr>
              <w:pStyle w:val="0"/>
              <w:snapToGrid w:val="0"/>
              <w:spacing w:line="280" w:lineRule="exact"/>
              <w:jc w:val="center"/>
              <w:rPr>
                <w:rFonts w:hint="default" w:ascii="游ゴシック" w:hAnsi="游ゴシック" w:eastAsia="游ゴシック"/>
                <w:color w:val="auto"/>
                <w:sz w:val="22"/>
              </w:rPr>
            </w:pPr>
            <w:r>
              <w:rPr>
                <w:rFonts w:hint="eastAsia" w:ascii="游ゴシック" w:hAnsi="游ゴシック" w:eastAsia="游ゴシック"/>
                <w:color w:val="auto"/>
                <w:sz w:val="22"/>
              </w:rPr>
              <w:t>税額</w:t>
            </w:r>
          </w:p>
        </w:tc>
        <w:tc>
          <w:tcPr>
            <w:tcW w:w="3857" w:type="dxa"/>
            <w:vAlign w:val="top"/>
          </w:tcPr>
          <w:p>
            <w:pPr>
              <w:pStyle w:val="0"/>
              <w:snapToGrid w:val="0"/>
              <w:spacing w:line="280" w:lineRule="exact"/>
              <w:jc w:val="center"/>
              <w:rPr>
                <w:rFonts w:hint="default" w:ascii="游ゴシック" w:hAnsi="游ゴシック" w:eastAsia="游ゴシック"/>
                <w:color w:val="auto"/>
                <w:sz w:val="22"/>
              </w:rPr>
            </w:pPr>
            <w:r>
              <w:rPr>
                <w:rFonts w:hint="eastAsia" w:ascii="游ゴシック" w:hAnsi="游ゴシック" w:eastAsia="游ゴシック"/>
                <w:color w:val="auto"/>
                <w:sz w:val="22"/>
              </w:rPr>
              <w:t>納期限</w:t>
            </w:r>
          </w:p>
        </w:tc>
      </w:tr>
      <w:tr>
        <w:trPr>
          <w:trHeight w:val="230" w:hRule="atLeast"/>
        </w:trPr>
        <w:tc>
          <w:tcPr>
            <w:tcW w:w="1555" w:type="dxa"/>
            <w:vAlign w:val="top"/>
          </w:tcPr>
          <w:p>
            <w:pPr>
              <w:pStyle w:val="0"/>
              <w:snapToGrid w:val="0"/>
              <w:spacing w:line="280" w:lineRule="exact"/>
              <w:jc w:val="center"/>
              <w:rPr>
                <w:rFonts w:hint="default" w:ascii="游ゴシック" w:hAnsi="游ゴシック" w:eastAsia="游ゴシック"/>
                <w:color w:val="FF0000"/>
                <w:sz w:val="22"/>
              </w:rPr>
            </w:pPr>
          </w:p>
          <w:p>
            <w:pPr>
              <w:pStyle w:val="0"/>
              <w:snapToGrid w:val="0"/>
              <w:spacing w:line="280" w:lineRule="exact"/>
              <w:jc w:val="center"/>
              <w:rPr>
                <w:rFonts w:hint="default" w:ascii="游ゴシック" w:hAnsi="游ゴシック" w:eastAsia="游ゴシック"/>
                <w:color w:val="FF0000"/>
                <w:sz w:val="22"/>
              </w:rPr>
            </w:pPr>
          </w:p>
          <w:p>
            <w:pPr>
              <w:pStyle w:val="0"/>
              <w:snapToGrid w:val="0"/>
              <w:spacing w:line="280" w:lineRule="exact"/>
              <w:rPr>
                <w:rFonts w:hint="default" w:ascii="游ゴシック" w:hAnsi="游ゴシック" w:eastAsia="游ゴシック"/>
                <w:color w:val="FF0000"/>
                <w:sz w:val="22"/>
              </w:rPr>
            </w:pPr>
          </w:p>
          <w:p>
            <w:pPr>
              <w:pStyle w:val="0"/>
              <w:snapToGrid w:val="0"/>
              <w:spacing w:line="280" w:lineRule="exact"/>
              <w:rPr>
                <w:rFonts w:hint="default" w:ascii="游ゴシック" w:hAnsi="游ゴシック" w:eastAsia="游ゴシック"/>
                <w:color w:val="FF0000"/>
                <w:sz w:val="22"/>
              </w:rPr>
            </w:pPr>
          </w:p>
        </w:tc>
        <w:tc>
          <w:tcPr>
            <w:tcW w:w="2126" w:type="dxa"/>
            <w:vAlign w:val="top"/>
          </w:tcPr>
          <w:p>
            <w:pPr>
              <w:pStyle w:val="0"/>
              <w:snapToGrid w:val="0"/>
              <w:spacing w:line="280" w:lineRule="exact"/>
              <w:jc w:val="center"/>
              <w:rPr>
                <w:rFonts w:hint="default" w:ascii="游ゴシック" w:hAnsi="游ゴシック" w:eastAsia="游ゴシック"/>
                <w:color w:val="FF0000"/>
                <w:sz w:val="22"/>
              </w:rPr>
            </w:pPr>
          </w:p>
        </w:tc>
        <w:tc>
          <w:tcPr>
            <w:tcW w:w="2410" w:type="dxa"/>
            <w:vAlign w:val="top"/>
          </w:tcPr>
          <w:p>
            <w:pPr>
              <w:pStyle w:val="0"/>
              <w:snapToGrid w:val="0"/>
              <w:spacing w:line="280" w:lineRule="exact"/>
              <w:jc w:val="center"/>
              <w:rPr>
                <w:rFonts w:hint="default" w:ascii="游ゴシック" w:hAnsi="游ゴシック" w:eastAsia="游ゴシック"/>
                <w:color w:val="FF0000"/>
                <w:sz w:val="22"/>
              </w:rPr>
            </w:pPr>
          </w:p>
        </w:tc>
        <w:tc>
          <w:tcPr>
            <w:tcW w:w="3857" w:type="dxa"/>
            <w:vAlign w:val="top"/>
          </w:tcPr>
          <w:p>
            <w:pPr>
              <w:pStyle w:val="0"/>
              <w:snapToGrid w:val="0"/>
              <w:spacing w:line="280" w:lineRule="exact"/>
              <w:jc w:val="center"/>
              <w:rPr>
                <w:rFonts w:hint="default" w:ascii="游ゴシック" w:hAnsi="游ゴシック" w:eastAsia="游ゴシック"/>
                <w:color w:val="FF0000"/>
                <w:sz w:val="22"/>
              </w:rPr>
            </w:pPr>
          </w:p>
        </w:tc>
      </w:tr>
      <w:tr>
        <w:trPr>
          <w:trHeight w:val="707" w:hRule="atLeast"/>
        </w:trPr>
        <w:tc>
          <w:tcPr>
            <w:tcW w:w="1555" w:type="dxa"/>
            <w:vAlign w:val="top"/>
          </w:tcPr>
          <w:p>
            <w:pPr>
              <w:pStyle w:val="0"/>
              <w:snapToGrid w:val="0"/>
              <w:spacing w:line="280" w:lineRule="exact"/>
              <w:jc w:val="center"/>
              <w:rPr>
                <w:rFonts w:hint="default" w:ascii="游ゴシック" w:hAnsi="游ゴシック" w:eastAsia="游ゴシック"/>
                <w:color w:val="FF0000"/>
                <w:sz w:val="22"/>
              </w:rPr>
            </w:pPr>
          </w:p>
          <w:p>
            <w:pPr>
              <w:pStyle w:val="0"/>
              <w:snapToGrid w:val="0"/>
              <w:spacing w:line="280" w:lineRule="exact"/>
              <w:jc w:val="center"/>
              <w:rPr>
                <w:rFonts w:hint="default" w:ascii="游ゴシック" w:hAnsi="游ゴシック" w:eastAsia="游ゴシック"/>
                <w:color w:val="FF0000"/>
                <w:sz w:val="22"/>
              </w:rPr>
            </w:pPr>
          </w:p>
          <w:p>
            <w:pPr>
              <w:pStyle w:val="0"/>
              <w:snapToGrid w:val="0"/>
              <w:spacing w:line="280" w:lineRule="exact"/>
              <w:jc w:val="center"/>
              <w:rPr>
                <w:rFonts w:hint="default" w:ascii="游ゴシック" w:hAnsi="游ゴシック" w:eastAsia="游ゴシック"/>
                <w:color w:val="FF0000"/>
                <w:sz w:val="22"/>
              </w:rPr>
            </w:pPr>
          </w:p>
          <w:p>
            <w:pPr>
              <w:pStyle w:val="0"/>
              <w:snapToGrid w:val="0"/>
              <w:spacing w:line="280" w:lineRule="exact"/>
              <w:rPr>
                <w:rFonts w:hint="default" w:ascii="游ゴシック" w:hAnsi="游ゴシック" w:eastAsia="游ゴシック"/>
                <w:color w:val="FF0000"/>
                <w:sz w:val="22"/>
              </w:rPr>
            </w:pPr>
          </w:p>
        </w:tc>
        <w:tc>
          <w:tcPr>
            <w:tcW w:w="2126" w:type="dxa"/>
            <w:vAlign w:val="top"/>
          </w:tcPr>
          <w:p>
            <w:pPr>
              <w:pStyle w:val="0"/>
              <w:snapToGrid w:val="0"/>
              <w:spacing w:line="280" w:lineRule="exact"/>
              <w:jc w:val="center"/>
              <w:rPr>
                <w:rFonts w:hint="default" w:ascii="游ゴシック" w:hAnsi="游ゴシック" w:eastAsia="游ゴシック"/>
                <w:color w:val="FF0000"/>
                <w:sz w:val="22"/>
              </w:rPr>
            </w:pPr>
          </w:p>
        </w:tc>
        <w:tc>
          <w:tcPr>
            <w:tcW w:w="2410" w:type="dxa"/>
            <w:vAlign w:val="top"/>
          </w:tcPr>
          <w:p>
            <w:pPr>
              <w:pStyle w:val="0"/>
              <w:snapToGrid w:val="0"/>
              <w:spacing w:line="280" w:lineRule="exact"/>
              <w:jc w:val="center"/>
              <w:rPr>
                <w:rFonts w:hint="default" w:ascii="游ゴシック" w:hAnsi="游ゴシック" w:eastAsia="游ゴシック"/>
                <w:color w:val="FF0000"/>
                <w:sz w:val="22"/>
              </w:rPr>
            </w:pPr>
          </w:p>
        </w:tc>
        <w:tc>
          <w:tcPr>
            <w:tcW w:w="3857" w:type="dxa"/>
            <w:vAlign w:val="top"/>
          </w:tcPr>
          <w:p>
            <w:pPr>
              <w:pStyle w:val="0"/>
              <w:snapToGrid w:val="0"/>
              <w:spacing w:line="280" w:lineRule="exact"/>
              <w:jc w:val="center"/>
              <w:rPr>
                <w:rFonts w:hint="default" w:ascii="游ゴシック" w:hAnsi="游ゴシック" w:eastAsia="游ゴシック"/>
                <w:color w:val="FF0000"/>
                <w:sz w:val="22"/>
              </w:rPr>
            </w:pPr>
          </w:p>
        </w:tc>
      </w:tr>
    </w:tbl>
    <w:p>
      <w:pPr>
        <w:pStyle w:val="0"/>
        <w:snapToGrid w:val="0"/>
        <w:spacing w:line="280" w:lineRule="exact"/>
        <w:rPr>
          <w:rFonts w:hint="default" w:ascii="游ゴシック" w:hAnsi="游ゴシック" w:eastAsia="游ゴシック"/>
          <w:color w:val="FF0000"/>
          <w:sz w:val="22"/>
        </w:rPr>
      </w:pPr>
    </w:p>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【留意事項】</w:t>
      </w:r>
    </w:p>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・公簿等で確認できない資料がある場合等、追加の資料の提出をお願いすることがあります。</w:t>
      </w:r>
    </w:p>
    <w:p>
      <w:pPr>
        <w:pStyle w:val="0"/>
        <w:snapToGrid w:val="0"/>
        <w:spacing w:line="280" w:lineRule="exact"/>
        <w:ind w:left="220" w:hanging="220" w:hangingChars="100"/>
        <w:rPr>
          <w:rFonts w:hint="default" w:ascii="游ゴシック" w:hAnsi="游ゴシック" w:eastAsia="游ゴシック"/>
          <w:sz w:val="22"/>
        </w:rPr>
      </w:pPr>
      <w:r>
        <w:rPr>
          <w:rFonts w:hint="eastAsia" w:ascii="游ゴシック" w:hAnsi="游ゴシック" w:eastAsia="游ゴシック"/>
          <w:sz w:val="22"/>
        </w:rPr>
        <w:t>・減免額決定後に、新たに加入や脱退があった場合や、所得に変更があった場合は、減免金額等が変更になることがあります。</w:t>
      </w:r>
    </w:p>
    <w:p>
      <w:pPr>
        <w:pStyle w:val="0"/>
        <w:snapToGrid w:val="0"/>
        <w:spacing w:line="280" w:lineRule="exact"/>
        <w:rPr>
          <w:rFonts w:hint="default" w:ascii="游ゴシック" w:hAnsi="游ゴシック" w:eastAsia="游ゴシック"/>
          <w:sz w:val="22"/>
        </w:rPr>
      </w:pPr>
      <w:r>
        <w:rPr>
          <w:rFonts w:hint="eastAsia" w:ascii="游ゴシック" w:hAnsi="游ゴシック" w:eastAsia="游ゴシック"/>
          <w:sz w:val="22"/>
        </w:rPr>
        <w:t>・虚偽の申告があったと判明した場合は、減免を取消します。</w:t>
      </w:r>
    </w:p>
    <w:p>
      <w:pPr>
        <w:pStyle w:val="0"/>
        <w:widowControl w:val="1"/>
        <w:spacing w:line="280" w:lineRule="exact"/>
        <w:jc w:val="left"/>
        <w:rPr>
          <w:rFonts w:hint="default" w:ascii="游ゴシック" w:hAnsi="游ゴシック" w:eastAsia="游ゴシック"/>
          <w:sz w:val="22"/>
        </w:rPr>
      </w:pPr>
    </w:p>
    <w:sectPr>
      <w:pgSz w:w="11906" w:h="16838"/>
      <w:pgMar w:top="851" w:right="1134" w:bottom="851" w:left="1134" w:header="851" w:footer="992"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3</Pages>
  <Words>2</Words>
  <Characters>1117</Characters>
  <Application>JUST Note</Application>
  <Lines>203</Lines>
  <Paragraphs>67</Paragraphs>
  <CharactersWithSpaces>1278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飯田博美</dc:creator>
  <cp:lastModifiedBy>lg-s-ninomiya</cp:lastModifiedBy>
  <cp:lastPrinted>2022-06-28T01:59:11Z</cp:lastPrinted>
  <dcterms:created xsi:type="dcterms:W3CDTF">2020-07-28T02:27:00Z</dcterms:created>
  <dcterms:modified xsi:type="dcterms:W3CDTF">2022-06-28T01:42:24Z</dcterms:modified>
  <cp:revision>15</cp:revision>
</cp:coreProperties>
</file>