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（第６号様式）</w:t>
      </w: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令和　　年　　月　　日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50" w:leftChars="100" w:right="960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仁木町長　　佐藤　聖一郎　様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住所</w:t>
      </w: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商号又は名称</w:t>
      </w: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代表者名　　　　　　　　　　　　　印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提　案　書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10" w:leftChars="100" w:right="-2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次の工事について、下記の事項を添えて提案書を提出いたします。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工事名　　　令和６年度仁木町観光看板設置工事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記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　提案者の概要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　業務</w:t>
      </w:r>
      <w:bookmarkStart w:id="0" w:name="_GoBack"/>
      <w:bookmarkEnd w:id="0"/>
      <w:r>
        <w:rPr>
          <w:rFonts w:hint="eastAsia" w:asciiTheme="minorEastAsia" w:hAnsiTheme="minorEastAsia"/>
          <w:color w:val="000000"/>
          <w:kern w:val="0"/>
          <w:sz w:val="24"/>
        </w:rPr>
        <w:t>実施体制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　業務実績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　その他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sectPr>
      <w:footerReference r:id="rId5" w:type="default"/>
      <w:pgSz w:w="11906" w:h="16838"/>
      <w:pgMar w:top="1985" w:right="1418" w:bottom="1701" w:left="1418" w:header="720" w:footer="720" w:gutter="0"/>
      <w:pgNumType w:fmt="numberInDash"/>
      <w:cols w:space="720"/>
      <w:textDirection w:val="lrTb"/>
      <w:docGrid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color w:val="000000"/>
      <w:kern w:val="0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111</Characters>
  <Application>JUST Note</Application>
  <Lines>31</Lines>
  <Paragraphs>14</Paragraphs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nousei11</dc:creator>
  <cp:lastModifiedBy>lg-s-konno</cp:lastModifiedBy>
  <cp:lastPrinted>2024-12-11T00:44:22Z</cp:lastPrinted>
  <dcterms:created xsi:type="dcterms:W3CDTF">2023-11-09T13:04:00Z</dcterms:created>
  <dcterms:modified xsi:type="dcterms:W3CDTF">2024-04-18T09:36:17Z</dcterms:modified>
  <cp:revision>4</cp:revision>
</cp:coreProperties>
</file>